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D7" w:rsidRPr="006A04E2" w:rsidRDefault="00180B95" w:rsidP="00961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A04E2">
        <w:rPr>
          <w:rFonts w:ascii="Arial" w:hAnsi="Arial" w:cs="Arial"/>
          <w:b/>
          <w:sz w:val="32"/>
          <w:szCs w:val="32"/>
        </w:rPr>
        <w:t>Evaluierungsindikatoren</w:t>
      </w:r>
    </w:p>
    <w:p w:rsidR="00180B95" w:rsidRPr="006A04E2" w:rsidRDefault="00180B95" w:rsidP="0096187B">
      <w:pPr>
        <w:spacing w:after="0" w:line="312" w:lineRule="auto"/>
        <w:jc w:val="both"/>
        <w:rPr>
          <w:rFonts w:ascii="Arial" w:hAnsi="Arial" w:cs="Arial"/>
        </w:rPr>
      </w:pPr>
    </w:p>
    <w:p w:rsidR="00180B95" w:rsidRPr="006A04E2" w:rsidRDefault="00180B95" w:rsidP="0096187B">
      <w:pPr>
        <w:spacing w:after="0" w:line="312" w:lineRule="auto"/>
        <w:jc w:val="both"/>
        <w:rPr>
          <w:rFonts w:ascii="Arial" w:hAnsi="Arial" w:cs="Arial"/>
        </w:rPr>
      </w:pPr>
      <w:r w:rsidRPr="006A04E2">
        <w:rPr>
          <w:rFonts w:ascii="Arial" w:hAnsi="Arial" w:cs="Arial"/>
        </w:rPr>
        <w:t>Ergänzend zu den Indikatoren, die im Rahmen der Projekteinreichung bekannt gegeben werden müssen</w:t>
      </w:r>
      <w:r w:rsidR="000A7260" w:rsidRPr="006A04E2">
        <w:rPr>
          <w:rFonts w:ascii="Arial" w:hAnsi="Arial" w:cs="Arial"/>
        </w:rPr>
        <w:t xml:space="preserve"> (siehe Aufruf zur Einreichung von Projektvorschlägen)</w:t>
      </w:r>
      <w:r w:rsidRPr="006A04E2">
        <w:rPr>
          <w:rFonts w:ascii="Arial" w:hAnsi="Arial" w:cs="Arial"/>
        </w:rPr>
        <w:t>, sind zusätzlich die folgenden Indikatoren im Zuge der Berichtslegung verpflichtend bekanntzugeben und wä</w:t>
      </w:r>
      <w:r w:rsidRPr="006A04E2">
        <w:rPr>
          <w:rFonts w:ascii="Arial" w:hAnsi="Arial" w:cs="Arial"/>
        </w:rPr>
        <w:t>h</w:t>
      </w:r>
      <w:r w:rsidRPr="006A04E2">
        <w:rPr>
          <w:rFonts w:ascii="Arial" w:hAnsi="Arial" w:cs="Arial"/>
        </w:rPr>
        <w:t>rend der Projek</w:t>
      </w:r>
      <w:r w:rsidRPr="006A04E2">
        <w:rPr>
          <w:rFonts w:ascii="Arial" w:hAnsi="Arial" w:cs="Arial"/>
        </w:rPr>
        <w:t>t</w:t>
      </w:r>
      <w:r w:rsidRPr="006A04E2">
        <w:rPr>
          <w:rFonts w:ascii="Arial" w:hAnsi="Arial" w:cs="Arial"/>
        </w:rPr>
        <w:t>laufzeit zu dokumentieren:</w:t>
      </w:r>
    </w:p>
    <w:p w:rsidR="004F011C" w:rsidRPr="006A04E2" w:rsidRDefault="004F011C" w:rsidP="0096187B">
      <w:pPr>
        <w:spacing w:after="0" w:line="312" w:lineRule="auto"/>
        <w:jc w:val="both"/>
        <w:rPr>
          <w:rFonts w:ascii="Arial" w:hAnsi="Arial" w:cs="Arial"/>
        </w:rPr>
      </w:pPr>
    </w:p>
    <w:p w:rsidR="00180B95" w:rsidRDefault="00180B95" w:rsidP="0096187B">
      <w:pPr>
        <w:spacing w:after="0" w:line="312" w:lineRule="auto"/>
        <w:jc w:val="both"/>
        <w:rPr>
          <w:rFonts w:ascii="Arial" w:hAnsi="Arial" w:cs="Arial"/>
        </w:rPr>
      </w:pPr>
      <w:r w:rsidRPr="006A04E2">
        <w:rPr>
          <w:rFonts w:ascii="Arial" w:hAnsi="Arial" w:cs="Arial"/>
          <w:b/>
        </w:rPr>
        <w:t>Maßnahme A</w:t>
      </w:r>
      <w:r w:rsidR="003B3082">
        <w:rPr>
          <w:rFonts w:ascii="Arial" w:hAnsi="Arial" w:cs="Arial"/>
          <w:b/>
        </w:rPr>
        <w:t>6</w:t>
      </w:r>
      <w:r w:rsidR="00BC18D7" w:rsidRPr="006A04E2">
        <w:rPr>
          <w:rFonts w:ascii="Arial" w:hAnsi="Arial" w:cs="Arial"/>
          <w:b/>
        </w:rPr>
        <w:t xml:space="preserve">: </w:t>
      </w:r>
      <w:r w:rsidR="003B3082" w:rsidRPr="003B3082">
        <w:rPr>
          <w:rFonts w:ascii="Arial" w:hAnsi="Arial" w:cs="Arial"/>
          <w:b/>
        </w:rPr>
        <w:t>Unterstützungsmaßnahmen in Drittstaaten</w:t>
      </w:r>
    </w:p>
    <w:p w:rsidR="003B3082" w:rsidRPr="006A04E2" w:rsidRDefault="003B3082" w:rsidP="0096187B">
      <w:pPr>
        <w:spacing w:after="0" w:line="312" w:lineRule="auto"/>
        <w:jc w:val="both"/>
        <w:rPr>
          <w:rFonts w:ascii="Arial" w:hAnsi="Arial" w:cs="Arial"/>
        </w:rPr>
      </w:pPr>
    </w:p>
    <w:p w:rsidR="003B3082" w:rsidRPr="003B3082" w:rsidRDefault="006F563F" w:rsidP="003B3082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6A04E2">
        <w:rPr>
          <w:rFonts w:ascii="Arial" w:hAnsi="Arial" w:cs="Arial"/>
        </w:rPr>
        <w:t xml:space="preserve">Anzahl der </w:t>
      </w:r>
      <w:r w:rsidR="005517E9">
        <w:rPr>
          <w:rFonts w:ascii="Arial" w:hAnsi="Arial" w:cs="Arial"/>
        </w:rPr>
        <w:t>unterstütz</w:t>
      </w:r>
      <w:r w:rsidR="00CC2523">
        <w:rPr>
          <w:rFonts w:ascii="Arial" w:hAnsi="Arial" w:cs="Arial"/>
        </w:rPr>
        <w:t>t</w:t>
      </w:r>
      <w:r w:rsidR="005517E9">
        <w:rPr>
          <w:rFonts w:ascii="Arial" w:hAnsi="Arial" w:cs="Arial"/>
        </w:rPr>
        <w:t>en</w:t>
      </w:r>
      <w:r w:rsidR="005161C5">
        <w:rPr>
          <w:rFonts w:ascii="Arial" w:hAnsi="Arial" w:cs="Arial"/>
        </w:rPr>
        <w:t>/beratenen</w:t>
      </w:r>
      <w:r w:rsidRPr="006A04E2">
        <w:rPr>
          <w:rFonts w:ascii="Arial" w:hAnsi="Arial" w:cs="Arial"/>
        </w:rPr>
        <w:t xml:space="preserve"> Personen gesamt</w:t>
      </w:r>
    </w:p>
    <w:p w:rsidR="00BC18D7" w:rsidRDefault="00BC18D7" w:rsidP="0096187B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6A04E2">
        <w:rPr>
          <w:rFonts w:ascii="Arial" w:hAnsi="Arial" w:cs="Arial"/>
        </w:rPr>
        <w:t>Anzahl der Personen bis 18 Jahre</w:t>
      </w:r>
    </w:p>
    <w:p w:rsidR="00CC2523" w:rsidRPr="006A04E2" w:rsidRDefault="00CC2523" w:rsidP="00CC2523">
      <w:pPr>
        <w:numPr>
          <w:ilvl w:val="1"/>
          <w:numId w:val="1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davon unbegleitet</w:t>
      </w:r>
    </w:p>
    <w:p w:rsidR="00BC18D7" w:rsidRPr="006A04E2" w:rsidRDefault="00BC18D7" w:rsidP="0096187B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6A04E2">
        <w:rPr>
          <w:rFonts w:ascii="Arial" w:hAnsi="Arial" w:cs="Arial"/>
        </w:rPr>
        <w:t>Anzahl der Personen über 18 Jahre</w:t>
      </w:r>
    </w:p>
    <w:p w:rsidR="00BC18D7" w:rsidRPr="006A04E2" w:rsidRDefault="00BC18D7" w:rsidP="0096187B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6A04E2">
        <w:rPr>
          <w:rFonts w:ascii="Arial" w:hAnsi="Arial" w:cs="Arial"/>
        </w:rPr>
        <w:t>Anzahl der Frauen</w:t>
      </w:r>
    </w:p>
    <w:p w:rsidR="00BC18D7" w:rsidRPr="006A04E2" w:rsidRDefault="00BC18D7" w:rsidP="0096187B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6A04E2">
        <w:rPr>
          <w:rFonts w:ascii="Arial" w:hAnsi="Arial" w:cs="Arial"/>
        </w:rPr>
        <w:t>Anzahl der Männer</w:t>
      </w:r>
    </w:p>
    <w:p w:rsidR="006F563F" w:rsidRPr="006A04E2" w:rsidRDefault="002C19D4" w:rsidP="002C19D4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6A04E2">
        <w:rPr>
          <w:rFonts w:ascii="Arial" w:hAnsi="Arial" w:cs="Arial"/>
        </w:rPr>
        <w:t>Anzahl der vulnerablen Personen</w:t>
      </w:r>
    </w:p>
    <w:p w:rsidR="00BC18D7" w:rsidRDefault="00BC18D7" w:rsidP="0096187B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6A04E2">
        <w:rPr>
          <w:rFonts w:ascii="Arial" w:hAnsi="Arial" w:cs="Arial"/>
        </w:rPr>
        <w:t xml:space="preserve">Anzahl der </w:t>
      </w:r>
      <w:r w:rsidR="00EF1048">
        <w:rPr>
          <w:rFonts w:ascii="Arial" w:hAnsi="Arial" w:cs="Arial"/>
        </w:rPr>
        <w:t>unterstützten</w:t>
      </w:r>
      <w:r w:rsidRPr="006A04E2">
        <w:rPr>
          <w:rFonts w:ascii="Arial" w:hAnsi="Arial" w:cs="Arial"/>
        </w:rPr>
        <w:t xml:space="preserve"> Personen der Zielgruppe nach Herkunftsland</w:t>
      </w:r>
    </w:p>
    <w:p w:rsidR="003B3082" w:rsidRDefault="003B3082" w:rsidP="0096187B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Anzahl der Personen, die </w:t>
      </w:r>
      <w:r w:rsidR="005517E9">
        <w:rPr>
          <w:rFonts w:ascii="Arial" w:hAnsi="Arial" w:cs="Arial"/>
        </w:rPr>
        <w:t>durch die</w:t>
      </w:r>
      <w:r>
        <w:rPr>
          <w:rFonts w:ascii="Arial" w:hAnsi="Arial" w:cs="Arial"/>
        </w:rPr>
        <w:t xml:space="preserve"> Unterstützungsmaßnahme in einem Erstaufna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meland </w:t>
      </w:r>
      <w:r w:rsidR="005517E9">
        <w:rPr>
          <w:rFonts w:ascii="Arial" w:hAnsi="Arial" w:cs="Arial"/>
        </w:rPr>
        <w:t>erreicht wurden</w:t>
      </w:r>
    </w:p>
    <w:p w:rsidR="003B3082" w:rsidRDefault="003B3082" w:rsidP="003B3082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Anzahl der Personen, die </w:t>
      </w:r>
      <w:r w:rsidR="005517E9">
        <w:rPr>
          <w:rFonts w:ascii="Arial" w:hAnsi="Arial" w:cs="Arial"/>
        </w:rPr>
        <w:t>durch die</w:t>
      </w:r>
      <w:r>
        <w:rPr>
          <w:rFonts w:ascii="Arial" w:hAnsi="Arial" w:cs="Arial"/>
        </w:rPr>
        <w:t xml:space="preserve"> Unterstützungsmaßnahme in einem Transitland </w:t>
      </w:r>
      <w:r w:rsidR="005517E9">
        <w:rPr>
          <w:rFonts w:ascii="Arial" w:hAnsi="Arial" w:cs="Arial"/>
        </w:rPr>
        <w:t>erreicht wurden</w:t>
      </w:r>
    </w:p>
    <w:p w:rsidR="003B3082" w:rsidRDefault="003B3082" w:rsidP="003B3082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Anzahl der Personen, die </w:t>
      </w:r>
      <w:r w:rsidR="005517E9">
        <w:rPr>
          <w:rFonts w:ascii="Arial" w:hAnsi="Arial" w:cs="Arial"/>
        </w:rPr>
        <w:t>durch die</w:t>
      </w:r>
      <w:r>
        <w:rPr>
          <w:rFonts w:ascii="Arial" w:hAnsi="Arial" w:cs="Arial"/>
        </w:rPr>
        <w:t xml:space="preserve"> Unterstützungsmaßnahme in einem Herkunft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land </w:t>
      </w:r>
      <w:r w:rsidR="005517E9">
        <w:rPr>
          <w:rFonts w:ascii="Arial" w:hAnsi="Arial" w:cs="Arial"/>
        </w:rPr>
        <w:t>erreicht wurden</w:t>
      </w:r>
    </w:p>
    <w:p w:rsidR="00063069" w:rsidRPr="00180B95" w:rsidRDefault="00063069" w:rsidP="0096187B">
      <w:pPr>
        <w:spacing w:after="0" w:line="312" w:lineRule="auto"/>
        <w:jc w:val="both"/>
        <w:rPr>
          <w:rFonts w:ascii="Arial" w:hAnsi="Arial" w:cs="Arial"/>
        </w:rPr>
      </w:pPr>
    </w:p>
    <w:sectPr w:rsidR="00063069" w:rsidRPr="00180B9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70" w:rsidRDefault="00682570" w:rsidP="0096187B">
      <w:pPr>
        <w:spacing w:after="0" w:line="240" w:lineRule="auto"/>
      </w:pPr>
      <w:r>
        <w:separator/>
      </w:r>
    </w:p>
  </w:endnote>
  <w:endnote w:type="continuationSeparator" w:id="0">
    <w:p w:rsidR="00682570" w:rsidRDefault="00682570" w:rsidP="0096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11" w:rsidRPr="0096187B" w:rsidRDefault="00993611" w:rsidP="0096187B">
    <w:pPr>
      <w:pStyle w:val="Fuzeile"/>
      <w:jc w:val="center"/>
      <w:rPr>
        <w:rFonts w:ascii="Arial" w:hAnsi="Arial" w:cs="Arial"/>
        <w:sz w:val="18"/>
        <w:szCs w:val="18"/>
      </w:rPr>
    </w:pPr>
    <w:r w:rsidRPr="0096187B">
      <w:rPr>
        <w:rFonts w:ascii="Arial" w:hAnsi="Arial" w:cs="Arial"/>
        <w:sz w:val="18"/>
        <w:szCs w:val="18"/>
      </w:rPr>
      <w:t xml:space="preserve">Seite </w:t>
    </w:r>
    <w:r w:rsidRPr="0096187B">
      <w:rPr>
        <w:rFonts w:ascii="Arial" w:hAnsi="Arial" w:cs="Arial"/>
        <w:b/>
        <w:sz w:val="18"/>
        <w:szCs w:val="18"/>
      </w:rPr>
      <w:fldChar w:fldCharType="begin"/>
    </w:r>
    <w:r w:rsidRPr="0096187B">
      <w:rPr>
        <w:rFonts w:ascii="Arial" w:hAnsi="Arial" w:cs="Arial"/>
        <w:b/>
        <w:sz w:val="18"/>
        <w:szCs w:val="18"/>
      </w:rPr>
      <w:instrText>PAGE  \* Arabic  \* MERGEFORMAT</w:instrText>
    </w:r>
    <w:r w:rsidRPr="0096187B">
      <w:rPr>
        <w:rFonts w:ascii="Arial" w:hAnsi="Arial" w:cs="Arial"/>
        <w:b/>
        <w:sz w:val="18"/>
        <w:szCs w:val="18"/>
      </w:rPr>
      <w:fldChar w:fldCharType="separate"/>
    </w:r>
    <w:r w:rsidR="00A2087B">
      <w:rPr>
        <w:rFonts w:ascii="Arial" w:hAnsi="Arial" w:cs="Arial"/>
        <w:b/>
        <w:noProof/>
        <w:sz w:val="18"/>
        <w:szCs w:val="18"/>
      </w:rPr>
      <w:t>1</w:t>
    </w:r>
    <w:r w:rsidRPr="0096187B">
      <w:rPr>
        <w:rFonts w:ascii="Arial" w:hAnsi="Arial" w:cs="Arial"/>
        <w:b/>
        <w:sz w:val="18"/>
        <w:szCs w:val="18"/>
      </w:rPr>
      <w:fldChar w:fldCharType="end"/>
    </w:r>
    <w:r w:rsidRPr="0096187B">
      <w:rPr>
        <w:rFonts w:ascii="Arial" w:hAnsi="Arial" w:cs="Arial"/>
        <w:sz w:val="18"/>
        <w:szCs w:val="18"/>
      </w:rPr>
      <w:t xml:space="preserve"> von </w:t>
    </w:r>
    <w:r w:rsidRPr="0096187B">
      <w:rPr>
        <w:rFonts w:ascii="Arial" w:hAnsi="Arial" w:cs="Arial"/>
        <w:b/>
        <w:sz w:val="18"/>
        <w:szCs w:val="18"/>
      </w:rPr>
      <w:fldChar w:fldCharType="begin"/>
    </w:r>
    <w:r w:rsidRPr="0096187B">
      <w:rPr>
        <w:rFonts w:ascii="Arial" w:hAnsi="Arial" w:cs="Arial"/>
        <w:b/>
        <w:sz w:val="18"/>
        <w:szCs w:val="18"/>
      </w:rPr>
      <w:instrText>NUMPAGES  \* Arabic  \* MERGEFORMAT</w:instrText>
    </w:r>
    <w:r w:rsidRPr="0096187B">
      <w:rPr>
        <w:rFonts w:ascii="Arial" w:hAnsi="Arial" w:cs="Arial"/>
        <w:b/>
        <w:sz w:val="18"/>
        <w:szCs w:val="18"/>
      </w:rPr>
      <w:fldChar w:fldCharType="separate"/>
    </w:r>
    <w:r w:rsidR="00A2087B">
      <w:rPr>
        <w:rFonts w:ascii="Arial" w:hAnsi="Arial" w:cs="Arial"/>
        <w:b/>
        <w:noProof/>
        <w:sz w:val="18"/>
        <w:szCs w:val="18"/>
      </w:rPr>
      <w:t>1</w:t>
    </w:r>
    <w:r w:rsidRPr="0096187B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70" w:rsidRDefault="00682570" w:rsidP="0096187B">
      <w:pPr>
        <w:spacing w:after="0" w:line="240" w:lineRule="auto"/>
      </w:pPr>
      <w:r>
        <w:separator/>
      </w:r>
    </w:p>
  </w:footnote>
  <w:footnote w:type="continuationSeparator" w:id="0">
    <w:p w:rsidR="00682570" w:rsidRDefault="00682570" w:rsidP="0096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5FC"/>
    <w:multiLevelType w:val="hybridMultilevel"/>
    <w:tmpl w:val="4148D4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EE0"/>
    <w:multiLevelType w:val="hybridMultilevel"/>
    <w:tmpl w:val="7E1A4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2699"/>
    <w:multiLevelType w:val="hybridMultilevel"/>
    <w:tmpl w:val="DA822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160B"/>
    <w:multiLevelType w:val="hybridMultilevel"/>
    <w:tmpl w:val="316C81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1074F"/>
    <w:multiLevelType w:val="hybridMultilevel"/>
    <w:tmpl w:val="1820C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522ED"/>
    <w:multiLevelType w:val="hybridMultilevel"/>
    <w:tmpl w:val="0420A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3A60"/>
    <w:multiLevelType w:val="hybridMultilevel"/>
    <w:tmpl w:val="8EEC5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103"/>
    <w:multiLevelType w:val="hybridMultilevel"/>
    <w:tmpl w:val="98B841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474FB"/>
    <w:multiLevelType w:val="hybridMultilevel"/>
    <w:tmpl w:val="449A485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3BB9"/>
    <w:multiLevelType w:val="hybridMultilevel"/>
    <w:tmpl w:val="D1ECE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B1A75"/>
    <w:multiLevelType w:val="hybridMultilevel"/>
    <w:tmpl w:val="80863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72A8B"/>
    <w:multiLevelType w:val="hybridMultilevel"/>
    <w:tmpl w:val="C2640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D7"/>
    <w:rsid w:val="00016FAD"/>
    <w:rsid w:val="0002167C"/>
    <w:rsid w:val="00025C5E"/>
    <w:rsid w:val="00032604"/>
    <w:rsid w:val="0003303E"/>
    <w:rsid w:val="0005328A"/>
    <w:rsid w:val="00056D16"/>
    <w:rsid w:val="00060621"/>
    <w:rsid w:val="00063069"/>
    <w:rsid w:val="0007154E"/>
    <w:rsid w:val="00083661"/>
    <w:rsid w:val="0009008C"/>
    <w:rsid w:val="00093198"/>
    <w:rsid w:val="000A4471"/>
    <w:rsid w:val="000A7260"/>
    <w:rsid w:val="000B185A"/>
    <w:rsid w:val="000C5060"/>
    <w:rsid w:val="000E2944"/>
    <w:rsid w:val="000F2310"/>
    <w:rsid w:val="000F4A79"/>
    <w:rsid w:val="000F5549"/>
    <w:rsid w:val="000F6133"/>
    <w:rsid w:val="001503B7"/>
    <w:rsid w:val="00154836"/>
    <w:rsid w:val="00156C24"/>
    <w:rsid w:val="00160DA9"/>
    <w:rsid w:val="001630D8"/>
    <w:rsid w:val="00180B95"/>
    <w:rsid w:val="00191B3A"/>
    <w:rsid w:val="001D3DDD"/>
    <w:rsid w:val="001D4E82"/>
    <w:rsid w:val="001E5CD7"/>
    <w:rsid w:val="002010DE"/>
    <w:rsid w:val="00201532"/>
    <w:rsid w:val="00205003"/>
    <w:rsid w:val="00213A89"/>
    <w:rsid w:val="00221D80"/>
    <w:rsid w:val="00231D79"/>
    <w:rsid w:val="00234DEE"/>
    <w:rsid w:val="00246EA7"/>
    <w:rsid w:val="002635EA"/>
    <w:rsid w:val="0027091E"/>
    <w:rsid w:val="00271A58"/>
    <w:rsid w:val="0027753B"/>
    <w:rsid w:val="00282F9E"/>
    <w:rsid w:val="00295D13"/>
    <w:rsid w:val="002A4221"/>
    <w:rsid w:val="002B1AFA"/>
    <w:rsid w:val="002C0661"/>
    <w:rsid w:val="002C19D4"/>
    <w:rsid w:val="002C3451"/>
    <w:rsid w:val="002E7088"/>
    <w:rsid w:val="002F7AA0"/>
    <w:rsid w:val="00307BB3"/>
    <w:rsid w:val="00312870"/>
    <w:rsid w:val="0035276E"/>
    <w:rsid w:val="00374DCA"/>
    <w:rsid w:val="00376761"/>
    <w:rsid w:val="00383F2E"/>
    <w:rsid w:val="003910DC"/>
    <w:rsid w:val="00393796"/>
    <w:rsid w:val="003A2951"/>
    <w:rsid w:val="003B3082"/>
    <w:rsid w:val="003C4DC0"/>
    <w:rsid w:val="003C7DF5"/>
    <w:rsid w:val="003E0ADA"/>
    <w:rsid w:val="003F1731"/>
    <w:rsid w:val="003F6BA0"/>
    <w:rsid w:val="00403B37"/>
    <w:rsid w:val="00425FD1"/>
    <w:rsid w:val="004A1ECE"/>
    <w:rsid w:val="004B7250"/>
    <w:rsid w:val="004C67DC"/>
    <w:rsid w:val="004F011C"/>
    <w:rsid w:val="00504A7A"/>
    <w:rsid w:val="005149F6"/>
    <w:rsid w:val="005161C5"/>
    <w:rsid w:val="005326A2"/>
    <w:rsid w:val="00547571"/>
    <w:rsid w:val="005517E9"/>
    <w:rsid w:val="0058563C"/>
    <w:rsid w:val="005D0F6E"/>
    <w:rsid w:val="005D3502"/>
    <w:rsid w:val="005D374E"/>
    <w:rsid w:val="005D501B"/>
    <w:rsid w:val="005F2694"/>
    <w:rsid w:val="00614A5B"/>
    <w:rsid w:val="00617D02"/>
    <w:rsid w:val="006244F6"/>
    <w:rsid w:val="006453ED"/>
    <w:rsid w:val="00656F5F"/>
    <w:rsid w:val="0067361F"/>
    <w:rsid w:val="00682570"/>
    <w:rsid w:val="00682D35"/>
    <w:rsid w:val="00683573"/>
    <w:rsid w:val="006847CB"/>
    <w:rsid w:val="00691E25"/>
    <w:rsid w:val="00694D84"/>
    <w:rsid w:val="00697B64"/>
    <w:rsid w:val="006A04E2"/>
    <w:rsid w:val="006C69BB"/>
    <w:rsid w:val="006D63B6"/>
    <w:rsid w:val="006E7187"/>
    <w:rsid w:val="006F4059"/>
    <w:rsid w:val="006F563F"/>
    <w:rsid w:val="007102FC"/>
    <w:rsid w:val="007462BD"/>
    <w:rsid w:val="00761AEC"/>
    <w:rsid w:val="00763FC0"/>
    <w:rsid w:val="007669F8"/>
    <w:rsid w:val="0079650F"/>
    <w:rsid w:val="007B213E"/>
    <w:rsid w:val="007D0676"/>
    <w:rsid w:val="007D09BB"/>
    <w:rsid w:val="007D27C2"/>
    <w:rsid w:val="007D6829"/>
    <w:rsid w:val="007E3E36"/>
    <w:rsid w:val="007F1984"/>
    <w:rsid w:val="00802F77"/>
    <w:rsid w:val="008206EC"/>
    <w:rsid w:val="0082663E"/>
    <w:rsid w:val="00827886"/>
    <w:rsid w:val="00830061"/>
    <w:rsid w:val="0085307F"/>
    <w:rsid w:val="00882D33"/>
    <w:rsid w:val="0089007F"/>
    <w:rsid w:val="008A10A6"/>
    <w:rsid w:val="008A156B"/>
    <w:rsid w:val="008B7460"/>
    <w:rsid w:val="008F56BA"/>
    <w:rsid w:val="00901E6A"/>
    <w:rsid w:val="00901EB0"/>
    <w:rsid w:val="00931709"/>
    <w:rsid w:val="009479B5"/>
    <w:rsid w:val="00952293"/>
    <w:rsid w:val="00955041"/>
    <w:rsid w:val="0096187B"/>
    <w:rsid w:val="00993611"/>
    <w:rsid w:val="009B6457"/>
    <w:rsid w:val="009D215C"/>
    <w:rsid w:val="009E1875"/>
    <w:rsid w:val="009E7C58"/>
    <w:rsid w:val="00A070C3"/>
    <w:rsid w:val="00A071E3"/>
    <w:rsid w:val="00A2087B"/>
    <w:rsid w:val="00A45E5D"/>
    <w:rsid w:val="00A91DF9"/>
    <w:rsid w:val="00A93321"/>
    <w:rsid w:val="00AA1B3D"/>
    <w:rsid w:val="00AA427B"/>
    <w:rsid w:val="00AF3842"/>
    <w:rsid w:val="00B17AA0"/>
    <w:rsid w:val="00B20414"/>
    <w:rsid w:val="00B23C68"/>
    <w:rsid w:val="00B2454A"/>
    <w:rsid w:val="00B31726"/>
    <w:rsid w:val="00B37D17"/>
    <w:rsid w:val="00B42B42"/>
    <w:rsid w:val="00B55474"/>
    <w:rsid w:val="00B7284E"/>
    <w:rsid w:val="00B81630"/>
    <w:rsid w:val="00BC18D7"/>
    <w:rsid w:val="00BC6E99"/>
    <w:rsid w:val="00BD5D1E"/>
    <w:rsid w:val="00BF5DEC"/>
    <w:rsid w:val="00C04B23"/>
    <w:rsid w:val="00C20D77"/>
    <w:rsid w:val="00C27F2E"/>
    <w:rsid w:val="00C34092"/>
    <w:rsid w:val="00C41C28"/>
    <w:rsid w:val="00C43A18"/>
    <w:rsid w:val="00C52AD7"/>
    <w:rsid w:val="00C55DF1"/>
    <w:rsid w:val="00C71D66"/>
    <w:rsid w:val="00CB1AC2"/>
    <w:rsid w:val="00CC2523"/>
    <w:rsid w:val="00CD1336"/>
    <w:rsid w:val="00CD156B"/>
    <w:rsid w:val="00CF3728"/>
    <w:rsid w:val="00CF3A6E"/>
    <w:rsid w:val="00CF7654"/>
    <w:rsid w:val="00D162D6"/>
    <w:rsid w:val="00D533CB"/>
    <w:rsid w:val="00D659A2"/>
    <w:rsid w:val="00D70F33"/>
    <w:rsid w:val="00D749D0"/>
    <w:rsid w:val="00D775EA"/>
    <w:rsid w:val="00D836B5"/>
    <w:rsid w:val="00DB0157"/>
    <w:rsid w:val="00DB66E2"/>
    <w:rsid w:val="00DC5E2D"/>
    <w:rsid w:val="00DC61B6"/>
    <w:rsid w:val="00DE0A13"/>
    <w:rsid w:val="00E1038C"/>
    <w:rsid w:val="00E10688"/>
    <w:rsid w:val="00E1409E"/>
    <w:rsid w:val="00E52535"/>
    <w:rsid w:val="00E61D1F"/>
    <w:rsid w:val="00E63032"/>
    <w:rsid w:val="00E6375D"/>
    <w:rsid w:val="00E73655"/>
    <w:rsid w:val="00E74F97"/>
    <w:rsid w:val="00ED4D63"/>
    <w:rsid w:val="00ED6F00"/>
    <w:rsid w:val="00EE077F"/>
    <w:rsid w:val="00EE0A60"/>
    <w:rsid w:val="00EE193C"/>
    <w:rsid w:val="00EF1048"/>
    <w:rsid w:val="00F25816"/>
    <w:rsid w:val="00F316C0"/>
    <w:rsid w:val="00F456AC"/>
    <w:rsid w:val="00F62FBC"/>
    <w:rsid w:val="00F65E49"/>
    <w:rsid w:val="00F8233B"/>
    <w:rsid w:val="00F94ECD"/>
    <w:rsid w:val="00FA23D8"/>
    <w:rsid w:val="00FB44AE"/>
    <w:rsid w:val="00FC11A7"/>
    <w:rsid w:val="00FD557C"/>
    <w:rsid w:val="00FE6346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63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F94E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94ECD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de-AT"/>
    </w:rPr>
  </w:style>
  <w:style w:type="character" w:customStyle="1" w:styleId="KommentartextZchn">
    <w:name w:val="Kommentartext Zchn"/>
    <w:link w:val="Kommentartext"/>
    <w:uiPriority w:val="99"/>
    <w:rsid w:val="00F94ECD"/>
    <w:rPr>
      <w:rFonts w:ascii="Times New Roman" w:eastAsia="Times New Roman" w:hAnsi="Times New Roman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4EC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618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6187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618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187B"/>
    <w:rPr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2F9E"/>
    <w:pPr>
      <w:spacing w:before="0" w:after="200" w:line="276" w:lineRule="auto"/>
      <w:jc w:val="left"/>
    </w:pPr>
    <w:rPr>
      <w:rFonts w:ascii="Calibri" w:eastAsia="Calibri" w:hAnsi="Calibri"/>
      <w:b/>
      <w:bCs/>
      <w:lang w:val="de-DE"/>
    </w:rPr>
  </w:style>
  <w:style w:type="character" w:customStyle="1" w:styleId="KommentarthemaZchn">
    <w:name w:val="Kommentarthema Zchn"/>
    <w:link w:val="Kommentarthema"/>
    <w:uiPriority w:val="99"/>
    <w:semiHidden/>
    <w:rsid w:val="00282F9E"/>
    <w:rPr>
      <w:rFonts w:ascii="Times New Roman" w:eastAsia="Times New Roman" w:hAnsi="Times New Roman"/>
      <w:b/>
      <w:bCs/>
      <w:lang w:val="de-AT" w:eastAsia="en-US"/>
    </w:rPr>
  </w:style>
  <w:style w:type="paragraph" w:customStyle="1" w:styleId="Default">
    <w:name w:val="Default"/>
    <w:rsid w:val="003B30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63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F94E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94ECD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de-AT"/>
    </w:rPr>
  </w:style>
  <w:style w:type="character" w:customStyle="1" w:styleId="KommentartextZchn">
    <w:name w:val="Kommentartext Zchn"/>
    <w:link w:val="Kommentartext"/>
    <w:uiPriority w:val="99"/>
    <w:rsid w:val="00F94ECD"/>
    <w:rPr>
      <w:rFonts w:ascii="Times New Roman" w:eastAsia="Times New Roman" w:hAnsi="Times New Roman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4EC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618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6187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618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187B"/>
    <w:rPr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2F9E"/>
    <w:pPr>
      <w:spacing w:before="0" w:after="200" w:line="276" w:lineRule="auto"/>
      <w:jc w:val="left"/>
    </w:pPr>
    <w:rPr>
      <w:rFonts w:ascii="Calibri" w:eastAsia="Calibri" w:hAnsi="Calibri"/>
      <w:b/>
      <w:bCs/>
      <w:lang w:val="de-DE"/>
    </w:rPr>
  </w:style>
  <w:style w:type="character" w:customStyle="1" w:styleId="KommentarthemaZchn">
    <w:name w:val="Kommentarthema Zchn"/>
    <w:link w:val="Kommentarthema"/>
    <w:uiPriority w:val="99"/>
    <w:semiHidden/>
    <w:rsid w:val="00282F9E"/>
    <w:rPr>
      <w:rFonts w:ascii="Times New Roman" w:eastAsia="Times New Roman" w:hAnsi="Times New Roman"/>
      <w:b/>
      <w:bCs/>
      <w:lang w:val="de-AT" w:eastAsia="en-US"/>
    </w:rPr>
  </w:style>
  <w:style w:type="paragraph" w:customStyle="1" w:styleId="Default">
    <w:name w:val="Default"/>
    <w:rsid w:val="003B30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Dominik (Referat_III_5_a)</dc:creator>
  <cp:lastModifiedBy>GANGL Magdalena (BMI-III/5/a)</cp:lastModifiedBy>
  <cp:revision>2</cp:revision>
  <cp:lastPrinted>2015-02-26T13:17:00Z</cp:lastPrinted>
  <dcterms:created xsi:type="dcterms:W3CDTF">2020-02-14T12:42:00Z</dcterms:created>
  <dcterms:modified xsi:type="dcterms:W3CDTF">2020-02-14T12:42:00Z</dcterms:modified>
</cp:coreProperties>
</file>